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Default="00E94083" w:rsidP="00E94083">
      <w:pPr>
        <w:jc w:val="center"/>
        <w:rPr>
          <w:rFonts w:ascii="Times New Roman" w:hAnsi="Times New Roman"/>
        </w:rPr>
      </w:pPr>
    </w:p>
    <w:p w:rsidR="00E94083" w:rsidRPr="00791789" w:rsidRDefault="00E9408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791E6E" w:rsidP="00E94083">
      <w:pPr>
        <w:jc w:val="center"/>
        <w:rPr>
          <w:rFonts w:ascii="Times New Roman" w:hAnsi="Times New Roman"/>
          <w:b/>
          <w:sz w:val="48"/>
          <w:szCs w:val="48"/>
        </w:rPr>
      </w:pPr>
      <w:r w:rsidRPr="00791E6E">
        <w:rPr>
          <w:rFonts w:ascii="Times New Roman" w:hAnsi="Times New Roman"/>
          <w:b/>
          <w:sz w:val="48"/>
          <w:szCs w:val="48"/>
        </w:rPr>
        <w:t xml:space="preserve">Questionnaire to define project requirements</w:t>
      </w:r>
      <w:r w:rsidR="00411513">
        <w:rPr>
          <w:rFonts w:ascii="Times New Roman" w:hAnsi="Times New Roman"/>
          <w:b/>
          <w:sz w:val="48"/>
          <w:szCs w:val="48"/>
        </w:rPr>
        <w:t/>
      </w:r>
      <w:r>
        <w:rPr>
          <w:rFonts w:ascii="Times New Roman" w:hAnsi="Times New Roman"/>
          <w:b/>
          <w:sz w:val="48"/>
          <w:szCs w:val="48"/>
        </w:rPr>
        <w:t xml:space="preserve"/>
      </w: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411513" w:rsidRDefault="00411513" w:rsidP="00E94083">
      <w:pPr>
        <w:jc w:val="center"/>
        <w:rPr>
          <w:rFonts w:ascii="Times New Roman" w:hAnsi="Times New Roman"/>
          <w:b/>
          <w:sz w:val="48"/>
          <w:szCs w:val="48"/>
        </w:rPr>
      </w:pPr>
    </w:p>
    <w:p w:rsidR="005A5C12" w:rsidRDefault="00E94083" w:rsidP="00411513">
      <w:pPr>
        <w:jc w:val="center"/>
        <w:rPr>
          <w:b/>
        </w:rPr>
      </w:pPr>
      <w:r w:rsidRPr="00791789">
        <w:rPr>
          <w:rFonts w:ascii="Times New Roman" w:hAnsi="Times New Roman"/>
          <w:b/>
          <w:sz w:val="48"/>
          <w:szCs w:val="48"/>
        </w:rPr>
        <w:t xml:space="preserve">MIKULA Agroengineering Corporation LLC</w:t>
      </w:r>
    </w:p>
    <w:p w:rsidR="005A5C12" w:rsidRDefault="005A5C12">
      <w:pPr>
        <w:rPr>
          <w:b/>
        </w:rPr>
      </w:pPr>
    </w:p>
    <w:p w:rsidR="005A5C12" w:rsidRDefault="005A5C12">
      <w:pPr>
        <w:rPr>
          <w:b/>
        </w:rPr>
      </w:pPr>
    </w:p>
    <w:p w:rsidR="00E94083" w:rsidRDefault="00E94083">
      <w:pPr>
        <w:rPr>
          <w:b/>
        </w:rPr>
      </w:pPr>
    </w:p>
    <w:p w:rsidR="00C20D91" w:rsidRPr="006A3312" w:rsidRDefault="00C20D91" w:rsidP="00DF3BDC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570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584725" w:rsidRPr="00584725" w:rsidTr="00584725">
        <w:trPr>
          <w:trHeight w:val="375"/>
        </w:trPr>
        <w:tc>
          <w:tcPr>
            <w:tcW w:w="1338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1. Business and contact details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Business address (location of the planned or existing facility):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Legal entity name or full name of the individual: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2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Registered address: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Actual address: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2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Contact person: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Phone: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Fax: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E-mail: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Date completed: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8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Development option chosen at this stage</w:t>
            </w: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Creating a new business (underline)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yes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1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Modernizing an existing business (underline)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Design documentation available (underline)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Business plan (master plan) available (underline)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yes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138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Need for a preliminary on-site consultation by our specialists (the first consultation is free of charge; travel and accommodation are paid by the client)</w:t>
            </w:r>
            <w:r w:rsidRPr="005847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/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yes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Default="007A5CCE" w:rsidP="00584725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7A5CCE" w:rsidRPr="006A3312" w:rsidRDefault="007A5CCE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2. Planned technical parameters of livestock farms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Cattle breed: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Total cattle herd, including cows (milking and dry):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492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Agricultural land by type, ha: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Housing (tie-stall / free-stall):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Annual milk yield per cow (current / planned):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4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Milking system (milking parlour / pipeline system):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Milking system (milking parlour / pipeline system):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12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Sale of the milk (own processing / to a dairy plant):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73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Manure handling (separation / lagoon storage):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7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Use of bull calves (sale before 2 months of age / fattening):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5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Planned sources of roughage (hay, haylage, silage) (own or external):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7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Planned sources of concentrates (own or external):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C20D91" w:rsidRPr="006A3312" w:rsidRDefault="00C20D91" w:rsidP="00DF3BDC">
      <w:pPr>
        <w:spacing w:line="240" w:lineRule="auto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C20D91" w:rsidRPr="006A3312" w:rsidRDefault="00C20D91" w:rsidP="00E2392C">
      <w:pPr>
        <w:spacing w:line="240" w:lineRule="auto"/>
        <w:ind w:firstLine="709"/>
        <w:rPr>
          <w:rFonts w:ascii="Times New Roman" w:hAnsi="Times New Roman"/>
          <w:color w:val="76923C" w:themeColor="accent3" w:themeShade="BF"/>
          <w:sz w:val="28"/>
          <w:szCs w:val="28"/>
        </w:rPr>
      </w:pPr>
    </w:p>
    <w:p w:rsidR="00F50A6B" w:rsidRPr="006A3312" w:rsidRDefault="00F50A6B" w:rsidP="00F50A6B">
      <w:pPr>
        <w:spacing w:after="10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0D91" w:rsidRPr="006A3312" w:rsidRDefault="00C20D91" w:rsidP="00F50A6B">
      <w:pPr>
        <w:spacing w:after="100"/>
        <w:rPr>
          <w:rFonts w:ascii="Times New Roman" w:hAnsi="Times New Roman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3. Planned technical parameters of poultry farms</w:t>
            </w:r>
          </w:p>
        </w:tc>
      </w:tr>
      <w:tr w:rsidR="00DF3BDC" w:rsidRPr="00DF3BDC" w:rsidTr="004C213B">
        <w:trPr>
          <w:trHeight w:val="7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Poultry species (turkey, broiler, laying hen, duck, goose, pheasant, etc.), cross: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Production volume: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Hatchery (yes/no)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Parent flock (yes/no)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2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Or other sources of flock replacement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91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Types of processing (slaughter, slaughter and cutting, further processing, etc.)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846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Processing of manure or poultry litter (yes/no)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3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Processing of slaughter by-products: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1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Processing of feathers and down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76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Planned feed sources (own or external)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C20D91" w:rsidRPr="006A3312" w:rsidRDefault="00C20D91" w:rsidP="00F50A6B">
      <w:pPr>
        <w:spacing w:after="100"/>
        <w:rPr>
          <w:rFonts w:ascii="Times New Roman" w:hAnsi="Times New Roman"/>
          <w:sz w:val="28"/>
          <w:szCs w:val="28"/>
        </w:rPr>
      </w:pPr>
    </w:p>
    <w:tbl>
      <w:tblPr>
        <w:tblW w:w="14194" w:type="dxa"/>
        <w:tblInd w:w="89" w:type="dxa"/>
        <w:tblLook w:val="04A0"/>
      </w:tblPr>
      <w:tblGrid>
        <w:gridCol w:w="5700"/>
        <w:gridCol w:w="8494"/>
      </w:tblGrid>
      <w:tr w:rsidR="00DF3BDC" w:rsidRPr="00DF3BDC" w:rsidTr="004C213B">
        <w:trPr>
          <w:trHeight w:val="375"/>
        </w:trPr>
        <w:tc>
          <w:tcPr>
            <w:tcW w:w="141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4. Planned technical parameters of fish farms</w:t>
            </w:r>
          </w:p>
        </w:tc>
      </w:tr>
      <w:tr w:rsidR="00DF3BDC" w:rsidRPr="00DF3BDC" w:rsidTr="004C213B">
        <w:trPr>
          <w:trHeight w:val="5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Fish species: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Production volume: market-size fish                                                                                                                             fry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DF3BDC" w:rsidRPr="00DF3BDC" w:rsidTr="004C213B">
        <w:trPr>
          <w:trHeight w:val="564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Nursery system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98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Water treatment systems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03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Pumping equipment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Natural water bodies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602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Tanks / aquariums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567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Types of processing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F3BDC" w:rsidRPr="00DF3BDC" w:rsidTr="004C213B">
        <w:trPr>
          <w:trHeight w:val="94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Planned feed sources (own or external)</w:t>
            </w:r>
          </w:p>
        </w:tc>
        <w:tc>
          <w:tcPr>
            <w:tcW w:w="8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F3BDC" w:rsidRPr="00DF3BDC" w:rsidRDefault="00DF3BDC" w:rsidP="00DF3BD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3BD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5700"/>
        <w:gridCol w:w="7680"/>
      </w:tblGrid>
      <w:tr w:rsidR="00584725" w:rsidRPr="00584725" w:rsidTr="00584725">
        <w:trPr>
          <w:trHeight w:val="390"/>
        </w:trPr>
        <w:tc>
          <w:tcPr>
            <w:tcW w:w="133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5. Project site information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Site coordinates: latitude                                                                                                                                                                                                        longitude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86"/>
        </w:trPr>
        <w:tc>
          <w:tcPr>
            <w:tcW w:w="5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Cadastral number of the site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9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Total plot area, ha: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Plot dimensions and shape: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Terrain of the plot: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The site borders on: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to the south: (distance, m)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to the north: (distance, m)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to the west: (distance, m)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to the east: (distance, m)</w:t>
            </w:r>
          </w:p>
        </w:tc>
        <w:tc>
          <w:tcPr>
            <w:tcW w:w="768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69"/>
        </w:trPr>
        <w:tc>
          <w:tcPr>
            <w:tcW w:w="5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Distance to the nearest residential area (recreation area), m:</w:t>
            </w:r>
          </w:p>
        </w:tc>
        <w:tc>
          <w:tcPr>
            <w:tcW w:w="7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Buildings and structures on the industrial site, year built, availability of as-built documentation for them:</w:t>
            </w: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95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Railway siding on the industrial site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36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Trees and green areas on the site: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3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Existing utility structures and networks: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834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570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Need to relocate main utility lines (boiler house, transformer room, gas pressure regulating station, substation, treatment facilities, etc.):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80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71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Topographic survey and geotechnical investigation materials available, year completed: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12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84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Site location plan of the surrounding area (scale 1:2000) showing municipal utilities: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80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97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Power lines nearby that can be connected to (____ kVA)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129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Municipal water main nearby that can be connected to (yes/no)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66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Possibility of drilling artesian wells (yes/no)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750"/>
        </w:trPr>
        <w:tc>
          <w:tcPr>
            <w:tcW w:w="5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Wastewater discharge (municipal sewer / to the ground)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Additional information: photos of the existing farm, preferred technologies and process equipment, budget constraints, etc.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450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84725" w:rsidRPr="00584725" w:rsidTr="00584725">
        <w:trPr>
          <w:trHeight w:val="375"/>
        </w:trPr>
        <w:tc>
          <w:tcPr>
            <w:tcW w:w="5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25" w:rsidRPr="00584725" w:rsidRDefault="00584725" w:rsidP="0058472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4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F50A6B" w:rsidRDefault="00F50A6B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Default="00584725" w:rsidP="00F50A6B">
      <w:pPr>
        <w:rPr>
          <w:rFonts w:ascii="Times New Roman" w:hAnsi="Times New Roman"/>
          <w:sz w:val="28"/>
          <w:szCs w:val="28"/>
        </w:rPr>
      </w:pPr>
    </w:p>
    <w:p w:rsidR="00584725" w:rsidRPr="006A3312" w:rsidRDefault="00584725" w:rsidP="00F50A6B">
      <w:pPr>
        <w:rPr>
          <w:rFonts w:ascii="Times New Roman" w:hAnsi="Times New Roman"/>
          <w:sz w:val="28"/>
          <w:szCs w:val="28"/>
        </w:rPr>
      </w:pPr>
    </w:p>
    <w:p w:rsidR="00F50A6B" w:rsidRPr="006A3312" w:rsidRDefault="00F50A6B" w:rsidP="00F50A6B">
      <w:pPr>
        <w:rPr>
          <w:rFonts w:ascii="Times New Roman" w:hAnsi="Times New Roman"/>
          <w:sz w:val="28"/>
          <w:szCs w:val="28"/>
        </w:rPr>
      </w:pPr>
    </w:p>
    <w:tbl>
      <w:tblPr>
        <w:tblW w:w="13380" w:type="dxa"/>
        <w:tblInd w:w="89" w:type="dxa"/>
        <w:tblLook w:val="04A0"/>
      </w:tblPr>
      <w:tblGrid>
        <w:gridCol w:w="13380"/>
      </w:tblGrid>
      <w:tr w:rsidR="004C213B" w:rsidRPr="004C213B" w:rsidTr="004C213B">
        <w:trPr>
          <w:trHeight w:val="322"/>
        </w:trPr>
        <w:tc>
          <w:tcPr>
            <w:tcW w:w="13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213B" w:rsidRPr="004C213B" w:rsidRDefault="004C213B" w:rsidP="004C213B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C213B" w:rsidRPr="004C213B" w:rsidTr="004C213B">
        <w:trPr>
          <w:trHeight w:val="750"/>
        </w:trPr>
        <w:tc>
          <w:tcPr>
            <w:tcW w:w="13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213B" w:rsidRPr="004C213B" w:rsidRDefault="004C213B" w:rsidP="004C213B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B6141" w:rsidRPr="00830923" w:rsidRDefault="00830923" w:rsidP="00830923">
      <w:pPr>
        <w:tabs>
          <w:tab w:val="left" w:pos="426"/>
        </w:tabs>
        <w:jc w:val="center"/>
        <w:rPr>
          <w:rFonts w:ascii="Times New Roman" w:hAnsi="Times New Roman"/>
          <w:sz w:val="24"/>
          <w:szCs w:val="24"/>
        </w:rPr>
      </w:pPr>
      <w:r w:rsidRPr="008309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 3rd Yamskogo Polya St., bldg. 1, Moscow, Russia</w:t>
      </w:r>
      <w:r w:rsidRPr="00830923">
        <w:rPr>
          <w:rFonts w:ascii="Times New Roman" w:hAnsi="Times New Roman"/>
          <w:sz w:val="24"/>
          <w:szCs w:val="24"/>
        </w:rPr>
        <w:t/>
      </w:r>
      <w:r w:rsidRPr="00830923">
        <w:rPr>
          <w:rFonts w:ascii="Times New Roman" w:hAnsi="Times New Roman"/>
          <w:sz w:val="24"/>
          <w:szCs w:val="24"/>
        </w:rPr>
        <w:br/>
        <w:t xml:space="preserve">Tel.: +7 (495) 223-70-33</w:t>
      </w:r>
      <w:hyperlink r:id="rId8" w:history="1">
        <w:r w:rsidRPr="00830923">
          <w:rPr>
            <w:rFonts w:ascii="Times New Roman" w:hAnsi="Times New Roman"/>
            <w:sz w:val="24"/>
            <w:szCs w:val="24"/>
          </w:rPr>
          <w:t/>
        </w:r>
      </w:hyperlink>
      <w:r w:rsidRPr="00830923">
        <w:rPr>
          <w:rFonts w:ascii="Times New Roman" w:hAnsi="Times New Roman"/>
          <w:sz w:val="24"/>
          <w:szCs w:val="24"/>
        </w:rPr>
        <w:br/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E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 xml:space="preserve">: 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derepov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agromikula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br/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http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://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3092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agromikul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a</w:t>
      </w:r>
      <w:r w:rsidRPr="00830923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</w:p>
    <w:p w:rsidR="00FB6141" w:rsidRPr="006A3312" w:rsidRDefault="00FB6141">
      <w:pPr>
        <w:ind w:left="-142" w:firstLine="426"/>
        <w:rPr>
          <w:rFonts w:ascii="Times New Roman" w:hAnsi="Times New Roman"/>
          <w:sz w:val="28"/>
          <w:szCs w:val="28"/>
        </w:rPr>
      </w:pPr>
    </w:p>
    <w:p w:rsidR="00483724" w:rsidRPr="006A3312" w:rsidRDefault="00483724">
      <w:pPr>
        <w:ind w:left="-142" w:firstLine="426"/>
        <w:rPr>
          <w:rFonts w:ascii="Times New Roman" w:hAnsi="Times New Roman"/>
          <w:sz w:val="28"/>
          <w:szCs w:val="28"/>
        </w:rPr>
      </w:pPr>
    </w:p>
    <w:p w:rsidR="00246CC5" w:rsidRDefault="00246CC5" w:rsidP="00246CC5">
      <w:pPr>
        <w:jc w:val="center"/>
        <w:rPr>
          <w:b/>
          <w:sz w:val="28"/>
          <w:szCs w:val="28"/>
        </w:rPr>
      </w:pPr>
    </w:p>
    <w:p w:rsidR="00246CC5" w:rsidRDefault="00246CC5" w:rsidP="00310C59">
      <w:pPr>
        <w:rPr>
          <w:b/>
          <w:sz w:val="28"/>
          <w:szCs w:val="28"/>
        </w:rPr>
      </w:pPr>
    </w:p>
    <w:p w:rsidR="00FB6141" w:rsidRPr="00867D02" w:rsidRDefault="00FB6141">
      <w:pPr>
        <w:tabs>
          <w:tab w:val="left" w:pos="9923"/>
        </w:tabs>
        <w:rPr>
          <w:rFonts w:ascii="Times New Roman" w:hAnsi="Times New Roman"/>
          <w:b/>
          <w:sz w:val="28"/>
          <w:szCs w:val="28"/>
        </w:rPr>
      </w:pPr>
    </w:p>
    <w:sectPr w:rsidR="00FB6141" w:rsidRPr="00867D02" w:rsidSect="00483724">
      <w:headerReference w:type="default" r:id="rId9"/>
      <w:footerReference w:type="default" r:id="rId10"/>
      <w:pgSz w:w="16838" w:h="11906" w:orient="landscape"/>
      <w:pgMar w:top="3510" w:right="678" w:bottom="568" w:left="1418" w:header="709" w:footer="6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25F" w:rsidRDefault="001F725F">
      <w:pPr>
        <w:spacing w:line="240" w:lineRule="auto"/>
      </w:pPr>
      <w:r>
        <w:separator/>
      </w:r>
    </w:p>
  </w:endnote>
  <w:endnote w:type="continuationSeparator" w:id="1">
    <w:p w:rsidR="001F725F" w:rsidRDefault="001F725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41" w:rsidRDefault="007910F9">
    <w:pPr>
      <w:pStyle w:val="a7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Page </w:t>
    </w:r>
    <w:r w:rsidR="00F63729"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PAGE</w:instrText>
    </w:r>
    <w:r w:rsidR="00F63729">
      <w:rPr>
        <w:rFonts w:ascii="Times New Roman" w:hAnsi="Times New Roman"/>
        <w:sz w:val="18"/>
        <w:szCs w:val="18"/>
      </w:rPr>
      <w:fldChar w:fldCharType="separate"/>
    </w:r>
    <w:r w:rsidR="001F725F">
      <w:rPr>
        <w:rFonts w:ascii="Times New Roman" w:hAnsi="Times New Roman"/>
        <w:noProof/>
        <w:sz w:val="18"/>
        <w:szCs w:val="18"/>
      </w:rPr>
      <w:t>1</w:t>
    </w:r>
    <w:r w:rsidR="00F63729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of </w:t>
    </w:r>
    <w:r w:rsidR="00F63729"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>NUMPAGES</w:instrText>
    </w:r>
    <w:r w:rsidR="00F63729">
      <w:rPr>
        <w:rFonts w:ascii="Times New Roman" w:hAnsi="Times New Roman"/>
        <w:sz w:val="18"/>
        <w:szCs w:val="18"/>
      </w:rPr>
      <w:fldChar w:fldCharType="separate"/>
    </w:r>
    <w:r w:rsidR="001F725F">
      <w:rPr>
        <w:rFonts w:ascii="Times New Roman" w:hAnsi="Times New Roman"/>
        <w:noProof/>
        <w:sz w:val="18"/>
        <w:szCs w:val="18"/>
      </w:rPr>
      <w:t>1</w:t>
    </w:r>
    <w:r w:rsidR="00F63729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25F" w:rsidRDefault="001F725F">
      <w:pPr>
        <w:spacing w:line="240" w:lineRule="auto"/>
      </w:pPr>
      <w:r>
        <w:separator/>
      </w:r>
    </w:p>
  </w:footnote>
  <w:footnote w:type="continuationSeparator" w:id="1">
    <w:p w:rsidR="001F725F" w:rsidRDefault="001F725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41" w:rsidRPr="00D46BDB" w:rsidRDefault="002774A4" w:rsidP="002774A4">
    <w:pPr>
      <w:pStyle w:val="a5"/>
      <w:ind w:right="-143"/>
      <w:jc w:val="right"/>
      <w:rPr>
        <w:rFonts w:cs="Calibri"/>
        <w:sz w:val="16"/>
        <w:szCs w:val="16"/>
        <w:shd w:val="clear" w:color="auto" w:fill="FFFFFF"/>
      </w:rPr>
    </w:pPr>
    <w:r>
      <w:rPr>
        <w:rFonts w:cs="Arial"/>
        <w:noProof/>
        <w:color w:val="222222"/>
        <w:sz w:val="16"/>
        <w:szCs w:val="16"/>
        <w:lang w:eastAsia="ru-RU"/>
      </w:rPr>
      <w:drawing>
        <wp:anchor distT="0" distB="0" distL="0" distR="0" simplePos="0" relativeHeight="251658752" behindDoc="0" locked="0" layoutInCell="1" allowOverlap="1">
          <wp:simplePos x="0" y="0"/>
          <wp:positionH relativeFrom="column">
            <wp:posOffset>181612</wp:posOffset>
          </wp:positionH>
          <wp:positionV relativeFrom="paragraph">
            <wp:posOffset>-90805</wp:posOffset>
          </wp:positionV>
          <wp:extent cx="1809750" cy="678657"/>
          <wp:effectExtent l="0" t="0" r="0" b="0"/>
          <wp:wrapNone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>
                          <a14:imgLayer/>
                        </a14:imgProps>
                      </a:ex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6786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0F9">
      <w:rPr>
        <w:rFonts w:cs="Arial"/>
        <w:color w:val="222222"/>
        <w:sz w:val="16"/>
        <w:szCs w:val="16"/>
        <w:shd w:val="clear" w:color="auto" w:fill="FFFFFF"/>
      </w:rPr>
      <w:t xml:space="preserve">Limited Liability Company</w:t>
    </w:r>
    <w:r w:rsidR="007910F9">
      <w:rPr>
        <w:rFonts w:cs="Arial"/>
        <w:color w:val="222222"/>
        <w:sz w:val="16"/>
        <w:szCs w:val="16"/>
        <w:shd w:val="clear" w:color="auto" w:fill="FFFFFF"/>
      </w:rPr>
      <w:br/>
      <w:t xml:space="preserve">"MIKULA Agroengineering Corporation"</w:t>
    </w:r>
    <w:r w:rsidR="007910F9">
      <w:rPr>
        <w:rFonts w:cs="Calibri"/>
        <w:sz w:val="16"/>
        <w:szCs w:val="16"/>
      </w:rPr>
      <w:br/>
    </w:r>
    <w:r w:rsidR="007910F9">
      <w:rPr>
        <w:color w:val="000000"/>
        <w:sz w:val="16"/>
        <w:szCs w:val="16"/>
        <w:shd w:val="clear" w:color="auto" w:fill="FFFFFF"/>
      </w:rPr>
      <w:t xml:space="preserve">2 3rd Yamskogo Polya St., bldg. 1, Moscow, Russia</w:t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/>
    </w:r>
    <w:r w:rsidR="00D46BDB">
      <w:rPr>
        <w:rFonts w:cs="Calibri"/>
        <w:sz w:val="16"/>
        <w:szCs w:val="16"/>
      </w:rPr>
      <w:t xml:space="preserve"/>
    </w:r>
    <w:r w:rsidR="00D46BDB" w:rsidRPr="00D46BDB">
      <w:rPr>
        <w:rFonts w:cs="Calibri"/>
        <w:sz w:val="16"/>
        <w:szCs w:val="16"/>
      </w:rPr>
      <w:t/>
    </w:r>
    <w:r w:rsidR="007910F9">
      <w:rPr>
        <w:rFonts w:cs="Calibri"/>
        <w:sz w:val="16"/>
        <w:szCs w:val="16"/>
      </w:rPr>
      <w:t xml:space="preserve"/>
    </w:r>
    <w:r w:rsidR="007910F9">
      <w:rPr>
        <w:rFonts w:cs="Calibri"/>
        <w:sz w:val="16"/>
        <w:szCs w:val="16"/>
      </w:rPr>
      <w:br/>
      <w:t xml:space="preserve">Tel.: +7 (495) 223-70-33</w:t>
    </w:r>
    <w:r w:rsidR="007910F9" w:rsidRPr="00D46BDB">
      <w:rPr>
        <w:rFonts w:cs="Calibri"/>
        <w:sz w:val="16"/>
        <w:szCs w:val="16"/>
      </w:rPr>
      <w:t xml:space="preserve"/>
    </w:r>
    <w:hyperlink r:id="rId2" w:history="1">
      <w:r w:rsidR="007910F9" w:rsidRPr="00D46BDB">
        <w:rPr>
          <w:rFonts w:cs="Calibri"/>
          <w:sz w:val="16"/>
          <w:szCs w:val="16"/>
        </w:rPr>
        <w:t/>
      </w:r>
    </w:hyperlink>
    <w:r w:rsidR="007910F9" w:rsidRPr="00D46BDB">
      <w:rPr>
        <w:rFonts w:cs="Calibri"/>
        <w:sz w:val="16"/>
        <w:szCs w:val="16"/>
      </w:rPr>
      <w:br/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E</w:t>
    </w:r>
    <w:r w:rsidR="007910F9" w:rsidRPr="00D46BDB">
      <w:rPr>
        <w:rFonts w:cs="Calibri"/>
        <w:sz w:val="16"/>
        <w:szCs w:val="16"/>
        <w:shd w:val="clear" w:color="auto" w:fill="FFFFFF"/>
      </w:rPr>
      <w:t>-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mail</w:t>
    </w:r>
    <w:r w:rsidR="007910F9" w:rsidRPr="00D46BDB">
      <w:rPr>
        <w:rFonts w:cs="Calibri"/>
        <w:sz w:val="16"/>
        <w:szCs w:val="16"/>
        <w:shd w:val="clear" w:color="auto" w:fill="FFFFFF"/>
      </w:rPr>
      <w:t xml:space="preserve">: </w:t>
    </w:r>
    <w:r w:rsidR="007910F9">
      <w:rPr>
        <w:rFonts w:cs="Calibri"/>
        <w:sz w:val="16"/>
        <w:szCs w:val="16"/>
        <w:shd w:val="clear" w:color="auto" w:fill="FFFFFF"/>
        <w:lang w:val="en-US"/>
      </w:rPr>
      <w:t>derepov</w:t>
    </w:r>
    <w:r w:rsidR="007910F9" w:rsidRPr="00D46BDB">
      <w:rPr>
        <w:rFonts w:cs="Calibri"/>
        <w:sz w:val="16"/>
        <w:szCs w:val="16"/>
        <w:shd w:val="clear" w:color="auto" w:fill="FFFFFF"/>
      </w:rPr>
      <w:t>@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agromikula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ru</w:t>
    </w:r>
    <w:r w:rsidR="007910F9" w:rsidRPr="00D46BDB">
      <w:rPr>
        <w:rFonts w:cs="Calibri"/>
        <w:sz w:val="16"/>
        <w:szCs w:val="16"/>
        <w:shd w:val="clear" w:color="auto" w:fill="FFFFFF"/>
      </w:rPr>
      <w:br/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http</w:t>
    </w:r>
    <w:r w:rsidR="007910F9" w:rsidRPr="00D46BDB">
      <w:rPr>
        <w:rFonts w:cs="Calibri"/>
        <w:sz w:val="16"/>
        <w:szCs w:val="16"/>
        <w:shd w:val="clear" w:color="auto" w:fill="FFFFFF"/>
      </w:rPr>
      <w:t>://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www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agromikula</w:t>
    </w:r>
    <w:r w:rsidR="007910F9" w:rsidRPr="00D46BDB">
      <w:rPr>
        <w:rFonts w:cs="Calibri"/>
        <w:sz w:val="16"/>
        <w:szCs w:val="16"/>
        <w:shd w:val="clear" w:color="auto" w:fill="FFFFFF"/>
      </w:rPr>
      <w:t>.</w:t>
    </w:r>
    <w:r w:rsidR="007910F9" w:rsidRPr="00D46BDB">
      <w:rPr>
        <w:rFonts w:cs="Calibri"/>
        <w:sz w:val="16"/>
        <w:szCs w:val="16"/>
        <w:shd w:val="clear" w:color="auto" w:fill="FFFFFF"/>
        <w:lang w:val="en-US"/>
      </w:rPr>
      <w:t>ru</w:t>
    </w:r>
  </w:p>
  <w:p w:rsidR="00FB6141" w:rsidRDefault="00F63729">
    <w:pPr>
      <w:pStyle w:val="a5"/>
      <w:ind w:right="-143"/>
      <w:jc w:val="right"/>
      <w:rPr>
        <w:sz w:val="16"/>
        <w:szCs w:val="16"/>
      </w:rPr>
    </w:pPr>
    <w:r>
      <w:rPr>
        <w:noProof/>
        <w:sz w:val="16"/>
        <w:szCs w:val="16"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3075" o:spid="_x0000_s18434" type="#_x0000_t32" style="position:absolute;left:0;text-align:left;margin-left:50.6pt;margin-top:25.9pt;width:618.75pt;height:3.6pt;z-index:-251660801;visibility:visible;mso-wrap-distance-left:0;mso-wrap-distance-righ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" strokecolor="#9bbb59" strokeweight="75pt"/>
      </w:pict>
    </w:r>
    <w:r>
      <w:rPr>
        <w:noProof/>
        <w:sz w:val="16"/>
        <w:szCs w:val="16"/>
        <w:lang w:eastAsia="ru-RU"/>
      </w:rPr>
      <w:pict>
        <v:shape id="AutoShape 2" o:spid="_x0000_s18433" type="#_x0000_t32" style="position:absolute;left:0;text-align:left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">
          <o:lock v:ext="edit" selection="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DC4C068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0000002"/>
    <w:multiLevelType w:val="multilevel"/>
    <w:tmpl w:val="6186D0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00000003"/>
    <w:multiLevelType w:val="hybridMultilevel"/>
    <w:tmpl w:val="1F56A208"/>
    <w:lvl w:ilvl="0" w:tplc="2E08625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E1BC96E6" w:tentative="1">
      <w:start w:val="1"/>
      <w:numFmt w:val="lowerLetter"/>
      <w:lvlText w:val="%2."/>
      <w:lvlJc w:val="left"/>
      <w:pPr>
        <w:ind w:left="1506" w:hanging="360"/>
      </w:pPr>
    </w:lvl>
    <w:lvl w:ilvl="2" w:tplc="7C3214D4" w:tentative="1">
      <w:start w:val="1"/>
      <w:numFmt w:val="lowerRoman"/>
      <w:lvlText w:val="%3."/>
      <w:lvlJc w:val="right"/>
      <w:pPr>
        <w:ind w:left="2226" w:hanging="180"/>
      </w:pPr>
    </w:lvl>
    <w:lvl w:ilvl="3" w:tplc="5FB418A2" w:tentative="1">
      <w:start w:val="1"/>
      <w:numFmt w:val="decimal"/>
      <w:lvlText w:val="%4."/>
      <w:lvlJc w:val="left"/>
      <w:pPr>
        <w:ind w:left="2946" w:hanging="360"/>
      </w:pPr>
    </w:lvl>
    <w:lvl w:ilvl="4" w:tplc="7CF65592" w:tentative="1">
      <w:start w:val="1"/>
      <w:numFmt w:val="lowerLetter"/>
      <w:lvlText w:val="%5."/>
      <w:lvlJc w:val="left"/>
      <w:pPr>
        <w:ind w:left="3666" w:hanging="360"/>
      </w:pPr>
    </w:lvl>
    <w:lvl w:ilvl="5" w:tplc="16982460" w:tentative="1">
      <w:start w:val="1"/>
      <w:numFmt w:val="lowerRoman"/>
      <w:lvlText w:val="%6."/>
      <w:lvlJc w:val="right"/>
      <w:pPr>
        <w:ind w:left="4386" w:hanging="180"/>
      </w:pPr>
    </w:lvl>
    <w:lvl w:ilvl="6" w:tplc="FA6A6874" w:tentative="1">
      <w:start w:val="1"/>
      <w:numFmt w:val="decimal"/>
      <w:lvlText w:val="%7."/>
      <w:lvlJc w:val="left"/>
      <w:pPr>
        <w:ind w:left="5106" w:hanging="360"/>
      </w:pPr>
    </w:lvl>
    <w:lvl w:ilvl="7" w:tplc="9732C2A2" w:tentative="1">
      <w:start w:val="1"/>
      <w:numFmt w:val="lowerLetter"/>
      <w:lvlText w:val="%8."/>
      <w:lvlJc w:val="left"/>
      <w:pPr>
        <w:ind w:left="5826" w:hanging="360"/>
      </w:pPr>
    </w:lvl>
    <w:lvl w:ilvl="8" w:tplc="5B28954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0000004"/>
    <w:multiLevelType w:val="hybridMultilevel"/>
    <w:tmpl w:val="06E24CA8"/>
    <w:lvl w:ilvl="0" w:tplc="BFC2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C2B04E" w:tentative="1">
      <w:start w:val="1"/>
      <w:numFmt w:val="lowerLetter"/>
      <w:lvlText w:val="%2."/>
      <w:lvlJc w:val="left"/>
      <w:pPr>
        <w:ind w:left="1440" w:hanging="360"/>
      </w:pPr>
    </w:lvl>
    <w:lvl w:ilvl="2" w:tplc="3C2CE7E4" w:tentative="1">
      <w:start w:val="1"/>
      <w:numFmt w:val="lowerRoman"/>
      <w:lvlText w:val="%3."/>
      <w:lvlJc w:val="right"/>
      <w:pPr>
        <w:ind w:left="2160" w:hanging="180"/>
      </w:pPr>
    </w:lvl>
    <w:lvl w:ilvl="3" w:tplc="94ECC3E2" w:tentative="1">
      <w:start w:val="1"/>
      <w:numFmt w:val="decimal"/>
      <w:lvlText w:val="%4."/>
      <w:lvlJc w:val="left"/>
      <w:pPr>
        <w:ind w:left="2880" w:hanging="360"/>
      </w:pPr>
    </w:lvl>
    <w:lvl w:ilvl="4" w:tplc="34B8E22A" w:tentative="1">
      <w:start w:val="1"/>
      <w:numFmt w:val="lowerLetter"/>
      <w:lvlText w:val="%5."/>
      <w:lvlJc w:val="left"/>
      <w:pPr>
        <w:ind w:left="3600" w:hanging="360"/>
      </w:pPr>
    </w:lvl>
    <w:lvl w:ilvl="5" w:tplc="1BD62974" w:tentative="1">
      <w:start w:val="1"/>
      <w:numFmt w:val="lowerRoman"/>
      <w:lvlText w:val="%6."/>
      <w:lvlJc w:val="right"/>
      <w:pPr>
        <w:ind w:left="4320" w:hanging="180"/>
      </w:pPr>
    </w:lvl>
    <w:lvl w:ilvl="6" w:tplc="BCAA6498" w:tentative="1">
      <w:start w:val="1"/>
      <w:numFmt w:val="decimal"/>
      <w:lvlText w:val="%7."/>
      <w:lvlJc w:val="left"/>
      <w:pPr>
        <w:ind w:left="5040" w:hanging="360"/>
      </w:pPr>
    </w:lvl>
    <w:lvl w:ilvl="7" w:tplc="8AFEAB4A" w:tentative="1">
      <w:start w:val="1"/>
      <w:numFmt w:val="lowerLetter"/>
      <w:lvlText w:val="%8."/>
      <w:lvlJc w:val="left"/>
      <w:pPr>
        <w:ind w:left="5760" w:hanging="360"/>
      </w:pPr>
    </w:lvl>
    <w:lvl w:ilvl="8" w:tplc="A08A6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2DCC775A"/>
    <w:lvl w:ilvl="0" w:tplc="76D2E0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562576E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8A52114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FFE26A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332131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3EA5F2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3014DE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B98BC3E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6062A3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19AE29E"/>
    <w:lvl w:ilvl="0" w:tplc="4F4A1CF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95BA88E8" w:tentative="1">
      <w:start w:val="1"/>
      <w:numFmt w:val="lowerLetter"/>
      <w:lvlText w:val="%2."/>
      <w:lvlJc w:val="left"/>
      <w:pPr>
        <w:ind w:left="1866" w:hanging="360"/>
      </w:pPr>
    </w:lvl>
    <w:lvl w:ilvl="2" w:tplc="9306E84E" w:tentative="1">
      <w:start w:val="1"/>
      <w:numFmt w:val="lowerRoman"/>
      <w:lvlText w:val="%3."/>
      <w:lvlJc w:val="right"/>
      <w:pPr>
        <w:ind w:left="2586" w:hanging="180"/>
      </w:pPr>
    </w:lvl>
    <w:lvl w:ilvl="3" w:tplc="7E7AAB5C" w:tentative="1">
      <w:start w:val="1"/>
      <w:numFmt w:val="decimal"/>
      <w:lvlText w:val="%4."/>
      <w:lvlJc w:val="left"/>
      <w:pPr>
        <w:ind w:left="3306" w:hanging="360"/>
      </w:pPr>
    </w:lvl>
    <w:lvl w:ilvl="4" w:tplc="695A3506" w:tentative="1">
      <w:start w:val="1"/>
      <w:numFmt w:val="lowerLetter"/>
      <w:lvlText w:val="%5."/>
      <w:lvlJc w:val="left"/>
      <w:pPr>
        <w:ind w:left="4026" w:hanging="360"/>
      </w:pPr>
    </w:lvl>
    <w:lvl w:ilvl="5" w:tplc="880CBEBE" w:tentative="1">
      <w:start w:val="1"/>
      <w:numFmt w:val="lowerRoman"/>
      <w:lvlText w:val="%6."/>
      <w:lvlJc w:val="right"/>
      <w:pPr>
        <w:ind w:left="4746" w:hanging="180"/>
      </w:pPr>
    </w:lvl>
    <w:lvl w:ilvl="6" w:tplc="0158DEBE" w:tentative="1">
      <w:start w:val="1"/>
      <w:numFmt w:val="decimal"/>
      <w:lvlText w:val="%7."/>
      <w:lvlJc w:val="left"/>
      <w:pPr>
        <w:ind w:left="5466" w:hanging="360"/>
      </w:pPr>
    </w:lvl>
    <w:lvl w:ilvl="7" w:tplc="B93CBFFE" w:tentative="1">
      <w:start w:val="1"/>
      <w:numFmt w:val="lowerLetter"/>
      <w:lvlText w:val="%8."/>
      <w:lvlJc w:val="left"/>
      <w:pPr>
        <w:ind w:left="6186" w:hanging="360"/>
      </w:pPr>
    </w:lvl>
    <w:lvl w:ilvl="8" w:tplc="29761D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0000007"/>
    <w:multiLevelType w:val="multilevel"/>
    <w:tmpl w:val="25602C5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00000008"/>
    <w:multiLevelType w:val="hybridMultilevel"/>
    <w:tmpl w:val="4BF2F49E"/>
    <w:lvl w:ilvl="0" w:tplc="4E46508A">
      <w:start w:val="1"/>
      <w:numFmt w:val="decimal"/>
      <w:lvlText w:val="%1."/>
      <w:lvlJc w:val="left"/>
      <w:pPr>
        <w:ind w:left="720" w:hanging="360"/>
      </w:pPr>
    </w:lvl>
    <w:lvl w:ilvl="1" w:tplc="2D463386">
      <w:start w:val="1"/>
      <w:numFmt w:val="lowerLetter"/>
      <w:lvlText w:val="%2."/>
      <w:lvlJc w:val="left"/>
      <w:pPr>
        <w:ind w:left="1440" w:hanging="360"/>
      </w:pPr>
    </w:lvl>
    <w:lvl w:ilvl="2" w:tplc="0142A546" w:tentative="1">
      <w:start w:val="1"/>
      <w:numFmt w:val="lowerRoman"/>
      <w:lvlText w:val="%3."/>
      <w:lvlJc w:val="right"/>
      <w:pPr>
        <w:ind w:left="2160" w:hanging="180"/>
      </w:pPr>
    </w:lvl>
    <w:lvl w:ilvl="3" w:tplc="E3D2A256" w:tentative="1">
      <w:start w:val="1"/>
      <w:numFmt w:val="decimal"/>
      <w:lvlText w:val="%4."/>
      <w:lvlJc w:val="left"/>
      <w:pPr>
        <w:ind w:left="2880" w:hanging="360"/>
      </w:pPr>
    </w:lvl>
    <w:lvl w:ilvl="4" w:tplc="6156B020" w:tentative="1">
      <w:start w:val="1"/>
      <w:numFmt w:val="lowerLetter"/>
      <w:lvlText w:val="%5."/>
      <w:lvlJc w:val="left"/>
      <w:pPr>
        <w:ind w:left="3600" w:hanging="360"/>
      </w:pPr>
    </w:lvl>
    <w:lvl w:ilvl="5" w:tplc="55D8B694" w:tentative="1">
      <w:start w:val="1"/>
      <w:numFmt w:val="lowerRoman"/>
      <w:lvlText w:val="%6."/>
      <w:lvlJc w:val="right"/>
      <w:pPr>
        <w:ind w:left="4320" w:hanging="180"/>
      </w:pPr>
    </w:lvl>
    <w:lvl w:ilvl="6" w:tplc="E3528018" w:tentative="1">
      <w:start w:val="1"/>
      <w:numFmt w:val="decimal"/>
      <w:lvlText w:val="%7."/>
      <w:lvlJc w:val="left"/>
      <w:pPr>
        <w:ind w:left="5040" w:hanging="360"/>
      </w:pPr>
    </w:lvl>
    <w:lvl w:ilvl="7" w:tplc="9886DB0C" w:tentative="1">
      <w:start w:val="1"/>
      <w:numFmt w:val="lowerLetter"/>
      <w:lvlText w:val="%8."/>
      <w:lvlJc w:val="left"/>
      <w:pPr>
        <w:ind w:left="5760" w:hanging="360"/>
      </w:pPr>
    </w:lvl>
    <w:lvl w:ilvl="8" w:tplc="0B3E8F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21C0473E"/>
    <w:lvl w:ilvl="0" w:tplc="82EADF0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3A228C1C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7E90D88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D005B42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18C9E0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67AA95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F52CFC2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398CC3E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E4825E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4D67ACA"/>
    <w:lvl w:ilvl="0" w:tplc="399206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D94F8CA" w:tentative="1">
      <w:start w:val="1"/>
      <w:numFmt w:val="lowerLetter"/>
      <w:lvlText w:val="%2."/>
      <w:lvlJc w:val="left"/>
      <w:pPr>
        <w:ind w:left="1506" w:hanging="360"/>
      </w:pPr>
    </w:lvl>
    <w:lvl w:ilvl="2" w:tplc="E66C3F44" w:tentative="1">
      <w:start w:val="1"/>
      <w:numFmt w:val="lowerRoman"/>
      <w:lvlText w:val="%3."/>
      <w:lvlJc w:val="right"/>
      <w:pPr>
        <w:ind w:left="2226" w:hanging="180"/>
      </w:pPr>
    </w:lvl>
    <w:lvl w:ilvl="3" w:tplc="827AFCAC" w:tentative="1">
      <w:start w:val="1"/>
      <w:numFmt w:val="decimal"/>
      <w:lvlText w:val="%4."/>
      <w:lvlJc w:val="left"/>
      <w:pPr>
        <w:ind w:left="2946" w:hanging="360"/>
      </w:pPr>
    </w:lvl>
    <w:lvl w:ilvl="4" w:tplc="0B926290" w:tentative="1">
      <w:start w:val="1"/>
      <w:numFmt w:val="lowerLetter"/>
      <w:lvlText w:val="%5."/>
      <w:lvlJc w:val="left"/>
      <w:pPr>
        <w:ind w:left="3666" w:hanging="360"/>
      </w:pPr>
    </w:lvl>
    <w:lvl w:ilvl="5" w:tplc="92F08DFA" w:tentative="1">
      <w:start w:val="1"/>
      <w:numFmt w:val="lowerRoman"/>
      <w:lvlText w:val="%6."/>
      <w:lvlJc w:val="right"/>
      <w:pPr>
        <w:ind w:left="4386" w:hanging="180"/>
      </w:pPr>
    </w:lvl>
    <w:lvl w:ilvl="6" w:tplc="44B67062" w:tentative="1">
      <w:start w:val="1"/>
      <w:numFmt w:val="decimal"/>
      <w:lvlText w:val="%7."/>
      <w:lvlJc w:val="left"/>
      <w:pPr>
        <w:ind w:left="5106" w:hanging="360"/>
      </w:pPr>
    </w:lvl>
    <w:lvl w:ilvl="7" w:tplc="F8E887E2" w:tentative="1">
      <w:start w:val="1"/>
      <w:numFmt w:val="lowerLetter"/>
      <w:lvlText w:val="%8."/>
      <w:lvlJc w:val="left"/>
      <w:pPr>
        <w:ind w:left="5826" w:hanging="360"/>
      </w:pPr>
    </w:lvl>
    <w:lvl w:ilvl="8" w:tplc="5188521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0A411C13"/>
    <w:multiLevelType w:val="hybridMultilevel"/>
    <w:tmpl w:val="7084F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241965"/>
    <w:multiLevelType w:val="hybridMultilevel"/>
    <w:tmpl w:val="BC187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FF2DF0"/>
    <w:multiLevelType w:val="hybridMultilevel"/>
    <w:tmpl w:val="F94C7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47052B"/>
    <w:multiLevelType w:val="hybridMultilevel"/>
    <w:tmpl w:val="E16C7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15915"/>
    <w:multiLevelType w:val="hybridMultilevel"/>
    <w:tmpl w:val="9882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5C5D2E"/>
    <w:multiLevelType w:val="hybridMultilevel"/>
    <w:tmpl w:val="05FA8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E77550"/>
    <w:multiLevelType w:val="hybridMultilevel"/>
    <w:tmpl w:val="A366192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4A770067"/>
    <w:multiLevelType w:val="hybridMultilevel"/>
    <w:tmpl w:val="26028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17621"/>
    <w:multiLevelType w:val="hybridMultilevel"/>
    <w:tmpl w:val="1ED09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CA0806"/>
    <w:multiLevelType w:val="hybridMultilevel"/>
    <w:tmpl w:val="A014A5E2"/>
    <w:lvl w:ilvl="0" w:tplc="623E3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D2B2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9E8F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6A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82A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7E0C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E17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3075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E0D2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62A12"/>
    <w:multiLevelType w:val="hybridMultilevel"/>
    <w:tmpl w:val="643CE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4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3"/>
  </w:num>
  <w:num w:numId="11">
    <w:abstractNumId w:val="7"/>
  </w:num>
  <w:num w:numId="12">
    <w:abstractNumId w:val="14"/>
  </w:num>
  <w:num w:numId="13">
    <w:abstractNumId w:val="12"/>
  </w:num>
  <w:num w:numId="14">
    <w:abstractNumId w:val="10"/>
  </w:num>
  <w:num w:numId="15">
    <w:abstractNumId w:val="17"/>
  </w:num>
  <w:num w:numId="16">
    <w:abstractNumId w:val="16"/>
  </w:num>
  <w:num w:numId="17">
    <w:abstractNumId w:val="20"/>
  </w:num>
  <w:num w:numId="18">
    <w:abstractNumId w:val="13"/>
  </w:num>
  <w:num w:numId="19">
    <w:abstractNumId w:val="15"/>
  </w:num>
  <w:num w:numId="20">
    <w:abstractNumId w:val="18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2530"/>
    <o:shapelayout v:ext="edit">
      <o:idmap v:ext="edit" data="18"/>
      <o:rules v:ext="edit">
        <o:r id="V:Rule3" type="connector" idref="#3075"/>
        <o:r id="V:Rule4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FB6141"/>
    <w:rsid w:val="00010D31"/>
    <w:rsid w:val="0003256E"/>
    <w:rsid w:val="000371E9"/>
    <w:rsid w:val="00040925"/>
    <w:rsid w:val="000502B6"/>
    <w:rsid w:val="00060199"/>
    <w:rsid w:val="0006238E"/>
    <w:rsid w:val="000711D7"/>
    <w:rsid w:val="00093938"/>
    <w:rsid w:val="000A14C9"/>
    <w:rsid w:val="000A6B2E"/>
    <w:rsid w:val="000C2A53"/>
    <w:rsid w:val="000D317D"/>
    <w:rsid w:val="000F2B8B"/>
    <w:rsid w:val="00104F4A"/>
    <w:rsid w:val="00105DE9"/>
    <w:rsid w:val="00136718"/>
    <w:rsid w:val="0016134E"/>
    <w:rsid w:val="00177E6A"/>
    <w:rsid w:val="001C428B"/>
    <w:rsid w:val="001C48E5"/>
    <w:rsid w:val="001C5ADE"/>
    <w:rsid w:val="001E608E"/>
    <w:rsid w:val="001F725F"/>
    <w:rsid w:val="0020247D"/>
    <w:rsid w:val="0020496D"/>
    <w:rsid w:val="00211218"/>
    <w:rsid w:val="00217EE2"/>
    <w:rsid w:val="00243E6C"/>
    <w:rsid w:val="00244BBE"/>
    <w:rsid w:val="00246CC5"/>
    <w:rsid w:val="00264D69"/>
    <w:rsid w:val="002774A4"/>
    <w:rsid w:val="002B3BDE"/>
    <w:rsid w:val="002C1A98"/>
    <w:rsid w:val="002C4711"/>
    <w:rsid w:val="00310C59"/>
    <w:rsid w:val="00324872"/>
    <w:rsid w:val="00337355"/>
    <w:rsid w:val="003A486C"/>
    <w:rsid w:val="003B78AC"/>
    <w:rsid w:val="003E59B2"/>
    <w:rsid w:val="00411513"/>
    <w:rsid w:val="00413C95"/>
    <w:rsid w:val="00440D3F"/>
    <w:rsid w:val="00463CC3"/>
    <w:rsid w:val="00465250"/>
    <w:rsid w:val="00483724"/>
    <w:rsid w:val="004C0D18"/>
    <w:rsid w:val="004C213B"/>
    <w:rsid w:val="004F4C64"/>
    <w:rsid w:val="005064B3"/>
    <w:rsid w:val="00525BCC"/>
    <w:rsid w:val="005465CA"/>
    <w:rsid w:val="00570144"/>
    <w:rsid w:val="00584725"/>
    <w:rsid w:val="005A5C12"/>
    <w:rsid w:val="005E6678"/>
    <w:rsid w:val="00610DF2"/>
    <w:rsid w:val="006617F9"/>
    <w:rsid w:val="006A3312"/>
    <w:rsid w:val="006D597A"/>
    <w:rsid w:val="006F6D66"/>
    <w:rsid w:val="00734330"/>
    <w:rsid w:val="00736A97"/>
    <w:rsid w:val="00770EE8"/>
    <w:rsid w:val="007910F9"/>
    <w:rsid w:val="00791789"/>
    <w:rsid w:val="00791E6E"/>
    <w:rsid w:val="007A5CCE"/>
    <w:rsid w:val="007E3402"/>
    <w:rsid w:val="007F38EC"/>
    <w:rsid w:val="00830923"/>
    <w:rsid w:val="00841C48"/>
    <w:rsid w:val="008563D2"/>
    <w:rsid w:val="00867D02"/>
    <w:rsid w:val="00884EEB"/>
    <w:rsid w:val="008D1F75"/>
    <w:rsid w:val="008E3B4B"/>
    <w:rsid w:val="00912BA7"/>
    <w:rsid w:val="00936334"/>
    <w:rsid w:val="00940B6C"/>
    <w:rsid w:val="0095667D"/>
    <w:rsid w:val="009C1F4D"/>
    <w:rsid w:val="009C514C"/>
    <w:rsid w:val="009F12B5"/>
    <w:rsid w:val="00A10D8A"/>
    <w:rsid w:val="00A1372B"/>
    <w:rsid w:val="00A25CE3"/>
    <w:rsid w:val="00A66310"/>
    <w:rsid w:val="00A75DFA"/>
    <w:rsid w:val="00AB5228"/>
    <w:rsid w:val="00AD2C7D"/>
    <w:rsid w:val="00B03F64"/>
    <w:rsid w:val="00B403C3"/>
    <w:rsid w:val="00B4419A"/>
    <w:rsid w:val="00B55D25"/>
    <w:rsid w:val="00B671F6"/>
    <w:rsid w:val="00BC5EB8"/>
    <w:rsid w:val="00BE72B3"/>
    <w:rsid w:val="00C03A07"/>
    <w:rsid w:val="00C15E2B"/>
    <w:rsid w:val="00C20D91"/>
    <w:rsid w:val="00C22D1C"/>
    <w:rsid w:val="00C52837"/>
    <w:rsid w:val="00C52E81"/>
    <w:rsid w:val="00C660D0"/>
    <w:rsid w:val="00C84232"/>
    <w:rsid w:val="00CB666A"/>
    <w:rsid w:val="00CD59A1"/>
    <w:rsid w:val="00CD750C"/>
    <w:rsid w:val="00CE508A"/>
    <w:rsid w:val="00CF29B6"/>
    <w:rsid w:val="00D16A8F"/>
    <w:rsid w:val="00D46BDB"/>
    <w:rsid w:val="00D531E1"/>
    <w:rsid w:val="00D67C1A"/>
    <w:rsid w:val="00DA61CA"/>
    <w:rsid w:val="00DE34CC"/>
    <w:rsid w:val="00DE4743"/>
    <w:rsid w:val="00DE638A"/>
    <w:rsid w:val="00DF3BDC"/>
    <w:rsid w:val="00E01EB1"/>
    <w:rsid w:val="00E040C7"/>
    <w:rsid w:val="00E2392C"/>
    <w:rsid w:val="00E24640"/>
    <w:rsid w:val="00E33CD6"/>
    <w:rsid w:val="00E43291"/>
    <w:rsid w:val="00E771FC"/>
    <w:rsid w:val="00E94083"/>
    <w:rsid w:val="00EC3493"/>
    <w:rsid w:val="00EE4D29"/>
    <w:rsid w:val="00F50A6B"/>
    <w:rsid w:val="00F57C62"/>
    <w:rsid w:val="00F63729"/>
    <w:rsid w:val="00FA1E5C"/>
    <w:rsid w:val="00FB6141"/>
    <w:rsid w:val="00FC17CD"/>
    <w:rsid w:val="00FC77B7"/>
    <w:rsid w:val="00FE4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10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3C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A663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A6631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6631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6310"/>
  </w:style>
  <w:style w:type="paragraph" w:styleId="a7">
    <w:name w:val="footer"/>
    <w:basedOn w:val="a"/>
    <w:link w:val="a8"/>
    <w:uiPriority w:val="99"/>
    <w:rsid w:val="00A6631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6310"/>
  </w:style>
  <w:style w:type="paragraph" w:customStyle="1" w:styleId="a9">
    <w:name w:val="Обратный адрес"/>
    <w:basedOn w:val="a"/>
    <w:uiPriority w:val="2"/>
    <w:qFormat/>
    <w:rsid w:val="00A66310"/>
    <w:pPr>
      <w:spacing w:line="251" w:lineRule="auto"/>
      <w:ind w:left="6480"/>
      <w:outlineLvl w:val="0"/>
    </w:pPr>
    <w:rPr>
      <w:rFonts w:ascii="Cambria" w:eastAsia="Times New Roman" w:hAnsi="Cambria"/>
      <w:lang w:val="en-US" w:bidi="en-US"/>
    </w:rPr>
  </w:style>
  <w:style w:type="paragraph" w:customStyle="1" w:styleId="ConsPlusTitle">
    <w:name w:val="ConsPlusTitle"/>
    <w:rsid w:val="00A6631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Normal (Web)"/>
    <w:basedOn w:val="a"/>
    <w:uiPriority w:val="99"/>
    <w:rsid w:val="00A663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6310"/>
  </w:style>
  <w:style w:type="character" w:customStyle="1" w:styleId="il">
    <w:name w:val="il"/>
    <w:basedOn w:val="a0"/>
    <w:rsid w:val="00A66310"/>
  </w:style>
  <w:style w:type="paragraph" w:styleId="ab">
    <w:name w:val="List Paragraph"/>
    <w:basedOn w:val="a"/>
    <w:uiPriority w:val="34"/>
    <w:qFormat/>
    <w:rsid w:val="00A66310"/>
    <w:pPr>
      <w:ind w:left="720"/>
      <w:contextualSpacing/>
    </w:pPr>
  </w:style>
  <w:style w:type="table" w:styleId="ac">
    <w:name w:val="Table Grid"/>
    <w:basedOn w:val="a1"/>
    <w:uiPriority w:val="59"/>
    <w:rsid w:val="00A66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A66310"/>
    <w:rPr>
      <w:b/>
      <w:bCs/>
    </w:rPr>
  </w:style>
  <w:style w:type="character" w:styleId="ae">
    <w:name w:val="Hyperlink"/>
    <w:basedOn w:val="a0"/>
    <w:uiPriority w:val="99"/>
    <w:rsid w:val="00A663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13C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f">
    <w:name w:val="TOC Heading"/>
    <w:basedOn w:val="1"/>
    <w:next w:val="a"/>
    <w:uiPriority w:val="39"/>
    <w:unhideWhenUsed/>
    <w:qFormat/>
    <w:rsid w:val="00413C95"/>
    <w:pPr>
      <w:spacing w:line="259" w:lineRule="auto"/>
      <w:outlineLvl w:val="9"/>
    </w:pPr>
    <w:rPr>
      <w:lang w:eastAsia="ru-RU"/>
    </w:rPr>
  </w:style>
  <w:style w:type="character" w:styleId="af0">
    <w:name w:val="FollowedHyperlink"/>
    <w:basedOn w:val="a0"/>
    <w:uiPriority w:val="99"/>
    <w:semiHidden/>
    <w:unhideWhenUsed/>
    <w:rsid w:val="00AD2C7D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7F38E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F38EC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F38EC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F38E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F38EC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ergostroygrupp.ru/site.php?id=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energostroygrupp.ru/site.php?id=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9D8A-3BCE-4501-BBA5-AEC7039C5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lena</cp:lastModifiedBy>
  <cp:revision>1</cp:revision>
  <cp:lastPrinted>2016-04-26T17:12:00Z</cp:lastPrinted>
  <dcterms:created xsi:type="dcterms:W3CDTF">2016-04-26T11:36:00Z</dcterms:created>
  <dcterms:modified xsi:type="dcterms:W3CDTF">2016-05-12T11:19:00Z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